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BBA7" w14:textId="137DC517" w:rsidR="00D1554D" w:rsidRDefault="00AD0735">
      <w:pPr>
        <w:rPr>
          <w:noProof/>
        </w:rPr>
      </w:pPr>
      <w:r>
        <w:rPr>
          <w:noProof/>
        </w:rPr>
        <w:t xml:space="preserve">                                                       </w:t>
      </w:r>
      <w:r>
        <w:rPr>
          <w:noProof/>
        </w:rPr>
        <w:drawing>
          <wp:inline distT="0" distB="0" distL="0" distR="0" wp14:anchorId="1C1B3C81" wp14:editId="5BECE113">
            <wp:extent cx="20828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082800"/>
                    </a:xfrm>
                    <a:prstGeom prst="rect">
                      <a:avLst/>
                    </a:prstGeom>
                    <a:noFill/>
                    <a:ln>
                      <a:noFill/>
                    </a:ln>
                  </pic:spPr>
                </pic:pic>
              </a:graphicData>
            </a:graphic>
          </wp:inline>
        </w:drawing>
      </w:r>
    </w:p>
    <w:p w14:paraId="11165520" w14:textId="651027E1" w:rsidR="00AD0735" w:rsidRPr="00AD0735" w:rsidRDefault="00AD0735" w:rsidP="00AD0735">
      <w:pPr>
        <w:spacing w:before="150" w:after="150" w:line="360" w:lineRule="auto"/>
        <w:rPr>
          <w:rFonts w:ascii="Helvetica" w:eastAsia="Times New Roman" w:hAnsi="Helvetica" w:cs="Helvetica"/>
          <w:color w:val="202020"/>
          <w:sz w:val="24"/>
          <w:szCs w:val="24"/>
        </w:rPr>
      </w:pPr>
      <w:r>
        <w:rPr>
          <w:rFonts w:ascii="Helvetica" w:eastAsia="Times New Roman" w:hAnsi="Helvetica" w:cs="Helvetica"/>
          <w:b/>
          <w:bCs/>
          <w:color w:val="202020"/>
          <w:sz w:val="24"/>
          <w:szCs w:val="24"/>
        </w:rPr>
        <w:t>F</w:t>
      </w:r>
      <w:r w:rsidRPr="00AD0735">
        <w:rPr>
          <w:rFonts w:ascii="Helvetica" w:eastAsia="Times New Roman" w:hAnsi="Helvetica" w:cs="Helvetica"/>
          <w:b/>
          <w:bCs/>
          <w:color w:val="202020"/>
          <w:sz w:val="24"/>
          <w:szCs w:val="24"/>
        </w:rPr>
        <w:t>OR IMMEDIATE RELEASE</w:t>
      </w:r>
    </w:p>
    <w:p w14:paraId="20CC759B" w14:textId="77777777" w:rsidR="00AD0735" w:rsidRPr="00AD0735" w:rsidRDefault="00AD0735" w:rsidP="00AD0735">
      <w:pPr>
        <w:spacing w:before="150" w:after="150" w:line="360" w:lineRule="auto"/>
        <w:rPr>
          <w:rFonts w:ascii="Helvetica" w:eastAsia="Times New Roman" w:hAnsi="Helvetica" w:cs="Helvetica"/>
          <w:color w:val="202020"/>
          <w:sz w:val="24"/>
          <w:szCs w:val="24"/>
        </w:rPr>
      </w:pPr>
      <w:r w:rsidRPr="00AD0735">
        <w:rPr>
          <w:rFonts w:ascii="Helvetica" w:eastAsia="Times New Roman" w:hAnsi="Helvetica" w:cs="Helvetica"/>
          <w:b/>
          <w:bCs/>
          <w:color w:val="202020"/>
          <w:sz w:val="24"/>
          <w:szCs w:val="24"/>
        </w:rPr>
        <w:t>CARMEL, IN, April 30, 2021</w:t>
      </w:r>
      <w:r w:rsidRPr="00AD0735">
        <w:rPr>
          <w:rFonts w:ascii="Helvetica" w:eastAsia="Times New Roman" w:hAnsi="Helvetica" w:cs="Helvetica"/>
          <w:color w:val="202020"/>
          <w:sz w:val="24"/>
          <w:szCs w:val="24"/>
        </w:rPr>
        <w:t> – The Board of Directors of the Indiana Aviation Hall of Fame are pleased to announce the Members of the Class of 2021.  These outstanding individuals have made significant and enduring contributions to the history of aviation and aerospace in Indiana, the nation, or the world through achievement, leadership, exceptional service, innovation, or entrepreneurial spirit.</w:t>
      </w:r>
    </w:p>
    <w:p w14:paraId="5EC89200" w14:textId="77777777" w:rsidR="00AD0735" w:rsidRPr="00AD0735" w:rsidRDefault="00AD0735" w:rsidP="00AD0735">
      <w:pPr>
        <w:spacing w:before="150" w:after="150" w:line="360" w:lineRule="auto"/>
        <w:rPr>
          <w:rFonts w:ascii="Helvetica" w:eastAsia="Times New Roman" w:hAnsi="Helvetica" w:cs="Helvetica"/>
          <w:color w:val="202020"/>
          <w:sz w:val="24"/>
          <w:szCs w:val="24"/>
        </w:rPr>
      </w:pPr>
      <w:r w:rsidRPr="00AD0735">
        <w:rPr>
          <w:rFonts w:ascii="Helvetica" w:eastAsia="Times New Roman" w:hAnsi="Helvetica" w:cs="Helvetica"/>
          <w:color w:val="202020"/>
          <w:sz w:val="24"/>
          <w:szCs w:val="24"/>
        </w:rPr>
        <w:t>The 2021 Indiana Aviation Hall of Fame Honorees are:</w:t>
      </w:r>
    </w:p>
    <w:p w14:paraId="4F95E9E8"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 xml:space="preserve">J. George </w:t>
      </w:r>
      <w:proofErr w:type="spellStart"/>
      <w:r w:rsidRPr="00AD0735">
        <w:rPr>
          <w:rFonts w:ascii="Times New Roman" w:eastAsia="Times New Roman" w:hAnsi="Times New Roman" w:cs="Times New Roman"/>
          <w:b/>
          <w:bCs/>
          <w:sz w:val="24"/>
          <w:szCs w:val="24"/>
        </w:rPr>
        <w:t>Mikelsons</w:t>
      </w:r>
      <w:proofErr w:type="spellEnd"/>
      <w:r w:rsidRPr="00AD0735">
        <w:rPr>
          <w:rFonts w:ascii="Times New Roman" w:eastAsia="Times New Roman" w:hAnsi="Times New Roman" w:cs="Times New Roman"/>
          <w:sz w:val="24"/>
          <w:szCs w:val="24"/>
        </w:rPr>
        <w:t>, pilot, Founder and Chairman of ATA Airlines</w:t>
      </w:r>
    </w:p>
    <w:p w14:paraId="453B564D"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Clarence Cornish</w:t>
      </w:r>
      <w:r w:rsidRPr="00AD0735">
        <w:rPr>
          <w:rFonts w:ascii="Times New Roman" w:eastAsia="Times New Roman" w:hAnsi="Times New Roman" w:cs="Times New Roman"/>
          <w:sz w:val="24"/>
          <w:szCs w:val="24"/>
        </w:rPr>
        <w:t>, military veteran, air racer, aerobatic pilot, oldest active pilot 1997-2003</w:t>
      </w:r>
    </w:p>
    <w:p w14:paraId="106AACD4"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Daniel Orcutt</w:t>
      </w:r>
      <w:r w:rsidRPr="00AD0735">
        <w:rPr>
          <w:rFonts w:ascii="Times New Roman" w:eastAsia="Times New Roman" w:hAnsi="Times New Roman" w:cs="Times New Roman"/>
          <w:sz w:val="24"/>
          <w:szCs w:val="24"/>
        </w:rPr>
        <w:t>, Director and visionary developer of the Indianapolis International Airport</w:t>
      </w:r>
    </w:p>
    <w:p w14:paraId="67750739"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R.M. “Mitch” Grundman</w:t>
      </w:r>
      <w:r w:rsidRPr="00AD0735">
        <w:rPr>
          <w:rFonts w:ascii="Times New Roman" w:eastAsia="Times New Roman" w:hAnsi="Times New Roman" w:cs="Times New Roman"/>
          <w:sz w:val="24"/>
          <w:szCs w:val="24"/>
        </w:rPr>
        <w:t>, educator, flight instructor, Purdue professor, FAA Examiner</w:t>
      </w:r>
    </w:p>
    <w:p w14:paraId="0FA2F71E"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 xml:space="preserve">Charles </w:t>
      </w:r>
      <w:proofErr w:type="spellStart"/>
      <w:r w:rsidRPr="00AD0735">
        <w:rPr>
          <w:rFonts w:ascii="Times New Roman" w:eastAsia="Times New Roman" w:hAnsi="Times New Roman" w:cs="Times New Roman"/>
          <w:b/>
          <w:bCs/>
          <w:sz w:val="24"/>
          <w:szCs w:val="24"/>
        </w:rPr>
        <w:t>DeBow</w:t>
      </w:r>
      <w:proofErr w:type="spellEnd"/>
      <w:r w:rsidRPr="00AD0735">
        <w:rPr>
          <w:rFonts w:ascii="Times New Roman" w:eastAsia="Times New Roman" w:hAnsi="Times New Roman" w:cs="Times New Roman"/>
          <w:b/>
          <w:bCs/>
          <w:sz w:val="24"/>
          <w:szCs w:val="24"/>
        </w:rPr>
        <w:t>, Jr.</w:t>
      </w:r>
      <w:r w:rsidRPr="00AD0735">
        <w:rPr>
          <w:rFonts w:ascii="Times New Roman" w:eastAsia="Times New Roman" w:hAnsi="Times New Roman" w:cs="Times New Roman"/>
          <w:sz w:val="24"/>
          <w:szCs w:val="24"/>
        </w:rPr>
        <w:t>, pioneering Tuskegee airman, WWII combat veteran, educator</w:t>
      </w:r>
    </w:p>
    <w:p w14:paraId="79EEF277"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 xml:space="preserve">Margaret </w:t>
      </w:r>
      <w:proofErr w:type="spellStart"/>
      <w:r w:rsidRPr="00AD0735">
        <w:rPr>
          <w:rFonts w:ascii="Times New Roman" w:eastAsia="Times New Roman" w:hAnsi="Times New Roman" w:cs="Times New Roman"/>
          <w:b/>
          <w:bCs/>
          <w:sz w:val="24"/>
          <w:szCs w:val="24"/>
        </w:rPr>
        <w:t>Ringenberg</w:t>
      </w:r>
      <w:proofErr w:type="spellEnd"/>
      <w:r w:rsidRPr="00AD0735">
        <w:rPr>
          <w:rFonts w:ascii="Times New Roman" w:eastAsia="Times New Roman" w:hAnsi="Times New Roman" w:cs="Times New Roman"/>
          <w:sz w:val="24"/>
          <w:szCs w:val="24"/>
        </w:rPr>
        <w:t>, WWII veteran Women Airforce Service Pilot, air racer, flight instructor</w:t>
      </w:r>
    </w:p>
    <w:p w14:paraId="5ED8C4C0"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Charles Holleman</w:t>
      </w:r>
      <w:r w:rsidRPr="00AD0735">
        <w:rPr>
          <w:rFonts w:ascii="Times New Roman" w:eastAsia="Times New Roman" w:hAnsi="Times New Roman" w:cs="Times New Roman"/>
          <w:sz w:val="24"/>
          <w:szCs w:val="24"/>
        </w:rPr>
        <w:t>, educator, Purdue professor, Chairman of the Professional Pilot Program</w:t>
      </w:r>
    </w:p>
    <w:p w14:paraId="3D00EDF7" w14:textId="77777777" w:rsidR="00AD0735" w:rsidRPr="00AD0735" w:rsidRDefault="00AD0735" w:rsidP="00AD07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735">
        <w:rPr>
          <w:rFonts w:ascii="Times New Roman" w:eastAsia="Times New Roman" w:hAnsi="Times New Roman" w:cs="Times New Roman"/>
          <w:b/>
          <w:bCs/>
          <w:sz w:val="24"/>
          <w:szCs w:val="24"/>
        </w:rPr>
        <w:t>Gordon Graham</w:t>
      </w:r>
      <w:r w:rsidRPr="00AD0735">
        <w:rPr>
          <w:rFonts w:ascii="Times New Roman" w:eastAsia="Times New Roman" w:hAnsi="Times New Roman" w:cs="Times New Roman"/>
          <w:sz w:val="24"/>
          <w:szCs w:val="24"/>
        </w:rPr>
        <w:t>, pilot, broadcaster, and promoter of general aviation in Indiana</w:t>
      </w:r>
    </w:p>
    <w:p w14:paraId="67B5EC01" w14:textId="77777777" w:rsidR="00AD0735" w:rsidRPr="00AD0735" w:rsidRDefault="00AD0735" w:rsidP="00AD0735">
      <w:pPr>
        <w:spacing w:before="150" w:after="150" w:line="360" w:lineRule="auto"/>
        <w:rPr>
          <w:rFonts w:ascii="Helvetica" w:eastAsia="Times New Roman" w:hAnsi="Helvetica" w:cs="Helvetica"/>
          <w:color w:val="202020"/>
          <w:sz w:val="24"/>
          <w:szCs w:val="24"/>
        </w:rPr>
      </w:pPr>
      <w:r w:rsidRPr="00AD0735">
        <w:rPr>
          <w:rFonts w:ascii="Helvetica" w:eastAsia="Times New Roman" w:hAnsi="Helvetica" w:cs="Helvetica"/>
          <w:color w:val="202020"/>
          <w:sz w:val="24"/>
          <w:szCs w:val="24"/>
        </w:rPr>
        <w:t>These Honorees will be inducted at the Hall of Fame Honors Banquet on October 1, 2021, in Carmel, Indiana.  Their induction and membership will be commemorated with a permanent Hall of Fame display plaque along with a personal medallion and award.</w:t>
      </w:r>
    </w:p>
    <w:p w14:paraId="492BC2F2" w14:textId="77777777" w:rsidR="00AD0735" w:rsidRPr="00AD0735" w:rsidRDefault="00AD0735" w:rsidP="00AD0735">
      <w:pPr>
        <w:spacing w:before="150" w:after="150" w:line="360" w:lineRule="auto"/>
        <w:rPr>
          <w:rFonts w:ascii="Helvetica" w:eastAsia="Times New Roman" w:hAnsi="Helvetica" w:cs="Helvetica"/>
          <w:color w:val="202020"/>
          <w:sz w:val="24"/>
          <w:szCs w:val="24"/>
        </w:rPr>
      </w:pPr>
      <w:r w:rsidRPr="00AD0735">
        <w:rPr>
          <w:rFonts w:ascii="Helvetica" w:eastAsia="Times New Roman" w:hAnsi="Helvetica" w:cs="Helvetica"/>
          <w:color w:val="202020"/>
          <w:sz w:val="24"/>
          <w:szCs w:val="24"/>
        </w:rPr>
        <w:t>Information about the Indiana Aviation Hall of Fame, the Honors Banquet, and the INAHOF Legacy Members can be found at </w:t>
      </w:r>
      <w:hyperlink r:id="rId6" w:history="1">
        <w:r w:rsidRPr="00AD0735">
          <w:rPr>
            <w:rFonts w:ascii="Helvetica" w:eastAsia="Times New Roman" w:hAnsi="Helvetica" w:cs="Helvetica"/>
            <w:color w:val="007C89"/>
            <w:sz w:val="24"/>
            <w:szCs w:val="24"/>
            <w:u w:val="single"/>
          </w:rPr>
          <w:t>https://inahof.org</w:t>
        </w:r>
      </w:hyperlink>
      <w:r w:rsidRPr="00AD0735">
        <w:rPr>
          <w:rFonts w:ascii="Helvetica" w:eastAsia="Times New Roman" w:hAnsi="Helvetica" w:cs="Helvetica"/>
          <w:color w:val="202020"/>
          <w:sz w:val="24"/>
          <w:szCs w:val="24"/>
        </w:rPr>
        <w:t>.</w:t>
      </w:r>
    </w:p>
    <w:p w14:paraId="2EE29CED" w14:textId="77777777" w:rsidR="00AD0735" w:rsidRPr="00AD0735" w:rsidRDefault="00AD0735" w:rsidP="00AD0735">
      <w:pPr>
        <w:spacing w:before="150" w:after="150" w:line="360" w:lineRule="auto"/>
        <w:jc w:val="center"/>
        <w:rPr>
          <w:rFonts w:ascii="Helvetica" w:eastAsia="Times New Roman" w:hAnsi="Helvetica" w:cs="Helvetica"/>
          <w:color w:val="202020"/>
          <w:sz w:val="24"/>
          <w:szCs w:val="24"/>
        </w:rPr>
      </w:pPr>
      <w:r w:rsidRPr="00AD0735">
        <w:rPr>
          <w:rFonts w:ascii="Helvetica" w:eastAsia="Times New Roman" w:hAnsi="Helvetica" w:cs="Helvetica"/>
          <w:color w:val="202020"/>
          <w:sz w:val="24"/>
          <w:szCs w:val="24"/>
        </w:rPr>
        <w:t>————————————————====————————————————</w:t>
      </w:r>
    </w:p>
    <w:p w14:paraId="46AAEFDD" w14:textId="77777777" w:rsidR="00AD0735" w:rsidRPr="00AD0735" w:rsidRDefault="00AD0735" w:rsidP="00AD0735">
      <w:pPr>
        <w:spacing w:before="150" w:after="150" w:line="360" w:lineRule="auto"/>
        <w:jc w:val="center"/>
        <w:rPr>
          <w:rFonts w:ascii="Helvetica" w:eastAsia="Times New Roman" w:hAnsi="Helvetica" w:cs="Helvetica"/>
          <w:color w:val="202020"/>
          <w:sz w:val="24"/>
          <w:szCs w:val="24"/>
        </w:rPr>
      </w:pPr>
      <w:r w:rsidRPr="00AD0735">
        <w:rPr>
          <w:rFonts w:ascii="Helvetica" w:eastAsia="Times New Roman" w:hAnsi="Helvetica" w:cs="Helvetica"/>
          <w:i/>
          <w:iCs/>
          <w:color w:val="202020"/>
          <w:sz w:val="18"/>
          <w:szCs w:val="18"/>
        </w:rPr>
        <w:t>The Indiana Aviation Hall of Fame, Inc., is a 501(c)(3) non-profit charitable organization</w:t>
      </w:r>
    </w:p>
    <w:p w14:paraId="25FDA520" w14:textId="77777777" w:rsidR="00AD0735" w:rsidRDefault="00AD0735"/>
    <w:sectPr w:rsidR="00AD0735" w:rsidSect="00AD0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384B"/>
    <w:multiLevelType w:val="multilevel"/>
    <w:tmpl w:val="9FC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5"/>
    <w:rsid w:val="00AD0735"/>
    <w:rsid w:val="00D1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C43D"/>
  <w15:chartTrackingRefBased/>
  <w15:docId w15:val="{E5F1AE94-E1B7-4887-8685-84F58C0A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aho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Bock</dc:creator>
  <cp:keywords/>
  <dc:description/>
  <cp:lastModifiedBy>Ted Bock</cp:lastModifiedBy>
  <cp:revision>1</cp:revision>
  <dcterms:created xsi:type="dcterms:W3CDTF">2021-05-11T13:21:00Z</dcterms:created>
  <dcterms:modified xsi:type="dcterms:W3CDTF">2021-05-11T13:25:00Z</dcterms:modified>
</cp:coreProperties>
</file>